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097" w:rsidRPr="00165097" w:rsidRDefault="00165097" w:rsidP="00165097">
      <w:pPr>
        <w:spacing w:line="240" w:lineRule="auto"/>
        <w:textAlignment w:val="baseline"/>
        <w:rPr>
          <w:rFonts w:ascii="Helvetica" w:eastAsia="Times New Roman" w:hAnsi="Helvetica" w:cs="Times New Roman"/>
          <w:sz w:val="21"/>
          <w:szCs w:val="21"/>
          <w:lang w:eastAsia="it-IT"/>
        </w:rPr>
      </w:pPr>
      <w:r w:rsidRPr="00165097">
        <w:rPr>
          <w:rFonts w:ascii="Helvetica" w:eastAsia="Times New Roman" w:hAnsi="Helvetica" w:cs="Times New Roman"/>
          <w:noProof/>
          <w:sz w:val="21"/>
          <w:szCs w:val="21"/>
          <w:lang w:eastAsia="it-IT"/>
        </w:rPr>
        <w:drawing>
          <wp:inline distT="0" distB="0" distL="0" distR="0">
            <wp:extent cx="4724400" cy="1945005"/>
            <wp:effectExtent l="0" t="0" r="0" b="0"/>
            <wp:docPr id="3" name="Immagine 3" descr="Encuentro Iberoamericano de Catequetas 2020 (Libro en PDF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uentro Iberoamericano de Catequetas 2020 (Libro en PDF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097" w:rsidRDefault="00165097" w:rsidP="00165097">
      <w:pPr>
        <w:spacing w:after="0" w:line="408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val="es-ES" w:eastAsia="it-IT"/>
        </w:rPr>
      </w:pPr>
      <w:r w:rsidRPr="00165097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  <w:lang w:eastAsia="it-IT"/>
        </w:rPr>
        <w:drawing>
          <wp:inline distT="0" distB="0" distL="0" distR="0">
            <wp:extent cx="2823210" cy="827405"/>
            <wp:effectExtent l="0" t="0" r="0" b="0"/>
            <wp:docPr id="2" name="Immagine 2" descr="https://aeca-catequetas.es/wp-content/uploads/2020/12/LOGOS-SCALA-AECA-300x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eca-catequetas.es/wp-content/uploads/2020/12/LOGOS-SCALA-AECA-300x8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EC" w:rsidRDefault="008854EC" w:rsidP="001650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</w:pPr>
    </w:p>
    <w:p w:rsidR="00165097" w:rsidRPr="00165097" w:rsidRDefault="00447296" w:rsidP="001650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Inizia con queste parole 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a presentazione del libro</w:t>
      </w:r>
      <w:r w:rsidR="006878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6878A4" w:rsidRPr="006878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it-IT"/>
        </w:rPr>
        <w:t>Encuentro</w:t>
      </w:r>
      <w:proofErr w:type="spellEnd"/>
      <w:r w:rsidR="006878A4" w:rsidRPr="006878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Iberoamericano de </w:t>
      </w:r>
      <w:proofErr w:type="spellStart"/>
      <w:r w:rsidR="006878A4" w:rsidRPr="006878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it-IT"/>
        </w:rPr>
        <w:t>catequetas</w:t>
      </w:r>
      <w:proofErr w:type="spellEnd"/>
      <w:r w:rsidR="006878A4" w:rsidRPr="006878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, Mons. </w:t>
      </w:r>
      <w:r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Diego </w:t>
      </w:r>
      <w:proofErr w:type="spellStart"/>
      <w:r w:rsidR="00165097"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Padrón</w:t>
      </w:r>
      <w:proofErr w:type="spellEnd"/>
      <w:r w:rsidR="00165097"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165097"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Sánchez</w:t>
      </w:r>
      <w:proofErr w:type="spellEnd"/>
      <w:r w:rsidR="00165097"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, Ar</w:t>
      </w:r>
      <w:r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civescovo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Emerito di </w:t>
      </w:r>
      <w:r w:rsidR="00165097"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Cumaná (Venezuela), ex Presidente 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i</w:t>
      </w:r>
      <w:r w:rsidR="00165097"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SCALA:</w:t>
      </w:r>
    </w:p>
    <w:p w:rsidR="00447296" w:rsidRPr="00447296" w:rsidRDefault="00165097" w:rsidP="001650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“La </w:t>
      </w:r>
      <w:proofErr w:type="spellStart"/>
      <w:r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Asociación</w:t>
      </w:r>
      <w:proofErr w:type="spellEnd"/>
      <w:r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Española</w:t>
      </w:r>
      <w:proofErr w:type="spellEnd"/>
      <w:r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de </w:t>
      </w:r>
      <w:proofErr w:type="spellStart"/>
      <w:r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Catequetas</w:t>
      </w:r>
      <w:proofErr w:type="spellEnd"/>
      <w:r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(AECA) </w:t>
      </w:r>
      <w:r w:rsidR="00447296"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aveva previsto </w:t>
      </w:r>
      <w:r w:rsid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il suo </w:t>
      </w:r>
      <w:r w:rsidR="006878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Incontro di </w:t>
      </w:r>
      <w:proofErr w:type="gramStart"/>
      <w:r w:rsidR="006878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catecheti </w:t>
      </w:r>
      <w:r w:rsid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sul</w:t>
      </w:r>
      <w:proofErr w:type="gramEnd"/>
      <w:r w:rsid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nuovo Direttorio per la Catechesi.</w:t>
      </w:r>
    </w:p>
    <w:p w:rsidR="00447296" w:rsidRDefault="00165097" w:rsidP="001650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La Sociedad de </w:t>
      </w:r>
      <w:proofErr w:type="spellStart"/>
      <w:r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Catequetas</w:t>
      </w:r>
      <w:proofErr w:type="spellEnd"/>
      <w:r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6878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l</w:t>
      </w:r>
      <w:r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atinoamericanos</w:t>
      </w:r>
      <w:proofErr w:type="spellEnd"/>
      <w:r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(SCALA)</w:t>
      </w:r>
      <w:r w:rsidR="00447296"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ha manifestato, attraverso il suo Presidente, i</w:t>
      </w:r>
      <w:r w:rsid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l desiderio di partecipar</w:t>
      </w:r>
      <w:r w:rsidR="006878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vi</w:t>
      </w:r>
      <w:r w:rsid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. </w:t>
      </w:r>
      <w:r w:rsidR="006878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Il</w:t>
      </w:r>
      <w:r w:rsidR="00447296" w:rsidRP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dialogo fraterno ha portato a trasformare </w:t>
      </w:r>
      <w:r w:rsidR="006878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l’incontro</w:t>
      </w:r>
      <w:r w:rsidR="004472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072B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spagnolo in uno straordinario Incontro Iberoamericano di Catech</w:t>
      </w:r>
      <w:r w:rsidR="006878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eti</w:t>
      </w:r>
      <w:r w:rsidR="00072B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a cui hanno partecipato, SCALA, in rappresentazione delle regioni Nord, Centro e Sud America e Portogallo.</w:t>
      </w:r>
    </w:p>
    <w:p w:rsidR="00072B65" w:rsidRPr="008854EC" w:rsidRDefault="00072B65" w:rsidP="001650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072B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È intervenuto pure un mem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bro del Pontificio Consiglio per la Promozione della Nuova Evangelizzazione e ha assistito</w:t>
      </w:r>
      <w:r w:rsidR="006878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come invitato</w:t>
      </w:r>
      <w:r w:rsidR="006878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il Presidente dell’Equipe Europe</w:t>
      </w:r>
      <w:r w:rsidR="006878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di Cateche</w:t>
      </w:r>
      <w:r w:rsidR="006878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i. </w:t>
      </w:r>
      <w:r w:rsidRPr="008854E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(EEC).</w:t>
      </w:r>
    </w:p>
    <w:p w:rsidR="00072B65" w:rsidRDefault="006878A4" w:rsidP="001650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L’Incontro</w:t>
      </w:r>
      <w:r w:rsidR="00072B65" w:rsidRPr="00072B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si è r</w:t>
      </w:r>
      <w:r w:rsidR="00072B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ealizzato in forma virtuale il 4 dicembre 2020, in due lingue,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spagnol</w:t>
      </w:r>
      <w:r w:rsidR="00072B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o e portoghese. </w:t>
      </w:r>
      <w:r w:rsidR="00072B65" w:rsidRPr="00072B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Per geografia, lingua e cultura è stato un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I</w:t>
      </w:r>
      <w:r w:rsidR="00072B65" w:rsidRPr="00072B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ncontro i</w:t>
      </w:r>
      <w:r w:rsidR="00072B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ntercontinentale.</w:t>
      </w:r>
    </w:p>
    <w:p w:rsidR="00072B65" w:rsidRPr="00072B65" w:rsidRDefault="00072B65" w:rsidP="001650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072B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Si deve sottolineare che 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’Incontro era una necessità molto sentita da parte di tutti i catecheti che vi hanno partecipato. </w:t>
      </w:r>
      <w:r w:rsidRPr="00072B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Allo stesso tempo, la sua realizzazione è risultata impeccabile.</w:t>
      </w:r>
    </w:p>
    <w:p w:rsidR="00072B65" w:rsidRDefault="00072B65" w:rsidP="001650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072B6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Il suo contenuto e 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a sua dinamica sono piaciuti a tutti.</w:t>
      </w:r>
    </w:p>
    <w:p w:rsidR="00072B65" w:rsidRDefault="00072B65" w:rsidP="001650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</w:pPr>
      <w:r w:rsidRPr="00072B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</w:t>
      </w:r>
      <w:r w:rsidR="00165097"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on Don Alvaro </w:t>
      </w:r>
      <w:proofErr w:type="spellStart"/>
      <w:r w:rsidR="00165097"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Ginel</w:t>
      </w:r>
      <w:proofErr w:type="spellEnd"/>
      <w:r w:rsidR="00165097"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, </w:t>
      </w:r>
      <w:proofErr w:type="spellStart"/>
      <w:r w:rsidR="00165097"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sdb</w:t>
      </w:r>
      <w:proofErr w:type="spellEnd"/>
      <w:r w:rsidR="00165097"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, Presidente d</w:t>
      </w:r>
      <w:r w:rsidRPr="00072B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i</w:t>
      </w:r>
      <w:r w:rsidR="00165097"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AECA</w:t>
      </w:r>
      <w:r w:rsidR="00687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possiamo affermare</w:t>
      </w:r>
      <w:r w:rsidR="00165097" w:rsidRPr="00165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: “</w:t>
      </w:r>
      <w:r w:rsidRPr="00072B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bbiamo inaugurato una forma nuova di presenza e abbiamo aperto la porta e la lasciamo aperta per il futuro”.</w:t>
      </w:r>
    </w:p>
    <w:p w:rsidR="00072B65" w:rsidRDefault="00072B65" w:rsidP="001650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Il volume che presentano AECA e SCALA raccoglie i lavori preparatori e le Relazioni che sono state presentate n</w:t>
      </w:r>
      <w:r w:rsidR="00687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ell’Incontro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.</w:t>
      </w:r>
    </w:p>
    <w:p w:rsidR="00072B65" w:rsidRPr="00072B65" w:rsidRDefault="00072B65" w:rsidP="001650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Costituiscono un documento che, da una parte, connette con i Direttori precedenti e con alcuni dei suoi temi centrali, come quello della collocazione della catechesi nel processo evangelizzatore e</w:t>
      </w:r>
      <w:r w:rsidR="00687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allo stesso tempo</w:t>
      </w:r>
      <w:r w:rsidR="00687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offre una prima visione del </w:t>
      </w:r>
      <w:r w:rsidRPr="006878A4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it-IT"/>
        </w:rPr>
        <w:t>Direttorio per la Catechesi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, il suo obiettivo e </w:t>
      </w:r>
      <w:r w:rsidR="009000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le </w:t>
      </w:r>
      <w:r w:rsidR="00687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principali </w:t>
      </w:r>
      <w:r w:rsidR="009000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caratteristiche”.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 </w:t>
      </w:r>
    </w:p>
    <w:p w:rsidR="009000C7" w:rsidRPr="008854EC" w:rsidRDefault="009000C7" w:rsidP="001650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</w:pPr>
    </w:p>
    <w:p w:rsidR="009000C7" w:rsidRPr="008854EC" w:rsidRDefault="009000C7" w:rsidP="001650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65097" w:rsidRPr="008854EC" w:rsidRDefault="00165097" w:rsidP="001650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54E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65097" w:rsidRPr="008854EC" w:rsidRDefault="00165097" w:rsidP="001650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</w:pPr>
    </w:p>
    <w:p w:rsidR="00165097" w:rsidRPr="008854EC" w:rsidRDefault="00165097" w:rsidP="0016509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</w:pPr>
    </w:p>
    <w:p w:rsidR="008363C2" w:rsidRDefault="008363C2">
      <w:pPr>
        <w:rPr>
          <w:lang w:val="es-ES"/>
        </w:rPr>
      </w:pPr>
      <w:bookmarkStart w:id="0" w:name="_GoBack"/>
      <w:bookmarkEnd w:id="0"/>
    </w:p>
    <w:p w:rsidR="00165097" w:rsidRPr="00165097" w:rsidRDefault="00165097">
      <w:pPr>
        <w:rPr>
          <w:lang w:val="es-ES"/>
        </w:rPr>
      </w:pPr>
      <w:r w:rsidRPr="00165097">
        <w:rPr>
          <w:rFonts w:ascii="inherit" w:eastAsia="Times New Roman" w:hAnsi="inherit" w:cs="Times New Roman"/>
          <w:noProof/>
          <w:color w:val="000000"/>
          <w:sz w:val="21"/>
          <w:szCs w:val="21"/>
          <w:bdr w:val="none" w:sz="0" w:space="0" w:color="auto" w:frame="1"/>
          <w:lang w:eastAsia="it-IT"/>
        </w:rPr>
        <w:drawing>
          <wp:inline distT="0" distB="0" distL="0" distR="0" wp14:anchorId="4879BC73" wp14:editId="013F75B4">
            <wp:extent cx="2576195" cy="4150995"/>
            <wp:effectExtent l="0" t="0" r="0" b="1905"/>
            <wp:docPr id="1" name="Immagine 1" descr="https://aeca-catequetas.es/wp-content/uploads/2020/12/portada-libro-18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eca-catequetas.es/wp-content/uploads/2020/12/portada-libro-186x3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415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097" w:rsidRPr="00165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5A7D"/>
    <w:multiLevelType w:val="multilevel"/>
    <w:tmpl w:val="54D4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97"/>
    <w:rsid w:val="0007195A"/>
    <w:rsid w:val="00072B65"/>
    <w:rsid w:val="00165097"/>
    <w:rsid w:val="00447296"/>
    <w:rsid w:val="006878A4"/>
    <w:rsid w:val="008363C2"/>
    <w:rsid w:val="00861340"/>
    <w:rsid w:val="008854EC"/>
    <w:rsid w:val="009000C7"/>
    <w:rsid w:val="009E38F7"/>
    <w:rsid w:val="00D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DCB9"/>
  <w15:chartTrackingRefBased/>
  <w15:docId w15:val="{EFD572A5-8778-4C74-8AD8-136A6152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6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65097"/>
    <w:rPr>
      <w:b/>
      <w:bCs/>
    </w:rPr>
  </w:style>
  <w:style w:type="paragraph" w:customStyle="1" w:styleId="column">
    <w:name w:val="column"/>
    <w:basedOn w:val="Normale"/>
    <w:rsid w:val="0016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509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650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05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3680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8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0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6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9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0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Corrado</cp:lastModifiedBy>
  <cp:revision>9</cp:revision>
  <dcterms:created xsi:type="dcterms:W3CDTF">2021-08-03T21:15:00Z</dcterms:created>
  <dcterms:modified xsi:type="dcterms:W3CDTF">2021-08-04T09:54:00Z</dcterms:modified>
</cp:coreProperties>
</file>